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95" w:rsidRDefault="00713F95" w:rsidP="00713F95">
      <w:pPr>
        <w:jc w:val="center"/>
      </w:pPr>
      <w:r>
        <w:rPr>
          <w:noProof/>
        </w:rPr>
        <w:drawing>
          <wp:inline distT="0" distB="0" distL="0" distR="0" wp14:anchorId="459640A1" wp14:editId="303A3E3A">
            <wp:extent cx="1618488" cy="80924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d-for-va-high-resolution-color-logo_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80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F95" w:rsidRDefault="00713F95" w:rsidP="00713F95"/>
    <w:p w:rsidR="00713F95" w:rsidRDefault="00713F95" w:rsidP="00713F95"/>
    <w:p w:rsidR="00713F95" w:rsidRDefault="00713F95" w:rsidP="00713F95"/>
    <w:p w:rsidR="00713F95" w:rsidRDefault="00713F95" w:rsidP="00713F95">
      <w:r>
        <w:t>For Immediate Release</w:t>
      </w:r>
      <w:r>
        <w:tab/>
      </w:r>
      <w:r>
        <w:tab/>
      </w:r>
      <w:r>
        <w:tab/>
      </w:r>
      <w:r>
        <w:tab/>
      </w:r>
      <w:r>
        <w:tab/>
        <w:t xml:space="preserve">Media Contact: </w:t>
      </w:r>
      <w:hyperlink r:id="rId6" w:history="1">
        <w:r w:rsidRPr="00206367">
          <w:rPr>
            <w:rStyle w:val="Hyperlink"/>
          </w:rPr>
          <w:t>contact@fordforva.com</w:t>
        </w:r>
      </w:hyperlink>
      <w:r>
        <w:t xml:space="preserve"> </w:t>
      </w:r>
    </w:p>
    <w:p w:rsidR="00713F95" w:rsidRDefault="0049109C" w:rsidP="00713F95">
      <w:r>
        <w:t>8.31</w:t>
      </w:r>
      <w:r w:rsidR="00713F95">
        <w:t>.23</w:t>
      </w:r>
      <w:r w:rsidR="00713F95">
        <w:tab/>
      </w:r>
      <w:r w:rsidR="00713F95">
        <w:tab/>
      </w:r>
      <w:r w:rsidR="00713F95">
        <w:tab/>
      </w:r>
      <w:r w:rsidR="00713F95">
        <w:tab/>
      </w:r>
      <w:r w:rsidR="00713F95">
        <w:tab/>
      </w:r>
      <w:r w:rsidR="00713F95">
        <w:tab/>
      </w:r>
      <w:r w:rsidR="00713F95">
        <w:tab/>
        <w:t xml:space="preserve">540-948-4092 / </w:t>
      </w:r>
      <w:r w:rsidR="00713F95">
        <w:tab/>
        <w:t>571-438-5523 (cell)</w:t>
      </w:r>
    </w:p>
    <w:p w:rsidR="00713F95" w:rsidRDefault="00713F95" w:rsidP="00713F95"/>
    <w:p w:rsidR="00713F95" w:rsidRDefault="00713F95" w:rsidP="00713F95"/>
    <w:p w:rsidR="00713F95" w:rsidRPr="004010BA" w:rsidRDefault="00713F95" w:rsidP="00713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Virginia AFL-CIO Endorses Jason Ford</w:t>
      </w:r>
    </w:p>
    <w:p w:rsidR="00713F95" w:rsidRPr="004010BA" w:rsidRDefault="00713F95" w:rsidP="00713F95">
      <w:pPr>
        <w:jc w:val="center"/>
        <w:rPr>
          <w:b/>
        </w:rPr>
      </w:pPr>
    </w:p>
    <w:p w:rsidR="00713F95" w:rsidRDefault="00713F95" w:rsidP="00713F9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Candidate Recognized for Supporting Workers</w:t>
      </w:r>
    </w:p>
    <w:p w:rsidR="00713F95" w:rsidRPr="004010BA" w:rsidRDefault="00713F95" w:rsidP="00713F95">
      <w:pPr>
        <w:jc w:val="center"/>
        <w:rPr>
          <w:b/>
          <w:i/>
          <w:sz w:val="24"/>
          <w:szCs w:val="24"/>
        </w:rPr>
      </w:pPr>
    </w:p>
    <w:p w:rsidR="00713F95" w:rsidRDefault="00175E0E" w:rsidP="00713F95">
      <w:r>
        <w:t>Culpeper</w:t>
      </w:r>
      <w:r w:rsidR="00713F95">
        <w:t xml:space="preserve">, VA – </w:t>
      </w:r>
      <w:r w:rsidR="00713F95" w:rsidRPr="00C4122C">
        <w:rPr>
          <w:b/>
        </w:rPr>
        <w:t>The Virginia AFL-CIO has announced its endorsement of Jason Ford</w:t>
      </w:r>
      <w:bookmarkStart w:id="0" w:name="_GoBack"/>
      <w:r w:rsidR="00713F95" w:rsidRPr="002A665B">
        <w:rPr>
          <w:b/>
        </w:rPr>
        <w:t>, candidate for the State Senate in District 28.</w:t>
      </w:r>
      <w:r w:rsidR="00713F95">
        <w:t xml:space="preserve"> </w:t>
      </w:r>
      <w:bookmarkEnd w:id="0"/>
    </w:p>
    <w:p w:rsidR="00713F95" w:rsidRDefault="00713F95" w:rsidP="00713F95"/>
    <w:p w:rsidR="00713F95" w:rsidRDefault="00713F95" w:rsidP="00713F95">
      <w:r>
        <w:t xml:space="preserve">“I am proud to announce that at our Virginia AFL-CIO Convention the delegates voted to </w:t>
      </w:r>
      <w:r w:rsidR="007515A0">
        <w:t xml:space="preserve">endorse </w:t>
      </w:r>
      <w:r>
        <w:t xml:space="preserve">Jason Ford,” Doris Crouse-Mays, president of the organization, stated in a recent announcement. </w:t>
      </w:r>
    </w:p>
    <w:p w:rsidR="008173F6" w:rsidRDefault="008173F6" w:rsidP="00713F95"/>
    <w:p w:rsidR="008173F6" w:rsidRDefault="008173F6" w:rsidP="00713F95">
      <w:r>
        <w:t xml:space="preserve">The Virginia AFL-CIO </w:t>
      </w:r>
      <w:r w:rsidR="00175E0E">
        <w:t>monitors and supports legislation that will affect working Virginians. R</w:t>
      </w:r>
      <w:r>
        <w:t>ecent advocacy work has addressed worker’s compensation laws, workplace safety, unemployment benefits, civil rights and equal rights, and legislation requiring local governments to offer healthcar</w:t>
      </w:r>
      <w:r w:rsidR="00175E0E">
        <w:t>e to retirees. The organization’s</w:t>
      </w:r>
      <w:r>
        <w:t xml:space="preserve"> mission </w:t>
      </w:r>
      <w:r w:rsidR="00175E0E">
        <w:t xml:space="preserve">includes </w:t>
      </w:r>
      <w:r>
        <w:t>keep</w:t>
      </w:r>
      <w:r w:rsidR="00175E0E">
        <w:t>ing</w:t>
      </w:r>
      <w:r>
        <w:t xml:space="preserve"> the state’s labor standards on a p</w:t>
      </w:r>
      <w:r w:rsidR="007515A0">
        <w:t xml:space="preserve">rogressive track </w:t>
      </w:r>
      <w:r w:rsidR="00175E0E">
        <w:t>that w</w:t>
      </w:r>
      <w:r w:rsidR="0049109C">
        <w:t xml:space="preserve">ill support all working people; </w:t>
      </w:r>
      <w:r w:rsidR="00175E0E">
        <w:t>and taking action at the local, county, and state level</w:t>
      </w:r>
      <w:r>
        <w:t>.</w:t>
      </w:r>
    </w:p>
    <w:p w:rsidR="0049109C" w:rsidRDefault="0049109C" w:rsidP="00713F95"/>
    <w:p w:rsidR="0049109C" w:rsidRDefault="0049109C" w:rsidP="00713F95">
      <w:r>
        <w:t xml:space="preserve">Ford’s career has focused on </w:t>
      </w:r>
      <w:r w:rsidRPr="0049109C">
        <w:t>workforce development and helping local youth and adults find access to training, education, and employment.</w:t>
      </w:r>
      <w:r>
        <w:t xml:space="preserve"> He has pledge</w:t>
      </w:r>
      <w:r w:rsidR="009D157B">
        <w:t>d his commitment to a higher minimum wage and family-friendly workplace policies and protections.</w:t>
      </w:r>
    </w:p>
    <w:p w:rsidR="00C4122C" w:rsidRDefault="00C4122C" w:rsidP="00713F95"/>
    <w:p w:rsidR="00C4122C" w:rsidRDefault="00C4122C" w:rsidP="00713F95">
      <w:r>
        <w:t xml:space="preserve">Among upcoming events, </w:t>
      </w:r>
      <w:r w:rsidR="00881EFD">
        <w:t>Jason Ford will attend Taste of the Mountains in Madison this coming Saturday, September 2. T</w:t>
      </w:r>
      <w:r>
        <w:t xml:space="preserve">he Ford Campaign will </w:t>
      </w:r>
      <w:r w:rsidR="0049109C">
        <w:t xml:space="preserve">also </w:t>
      </w:r>
      <w:r>
        <w:t>host a rally in Culpeper’s Yowell Meadow Park on Sunday, September 17 from 1 to 4 pm.</w:t>
      </w:r>
      <w:r w:rsidR="00446D9F">
        <w:t xml:space="preserve"> </w:t>
      </w:r>
    </w:p>
    <w:p w:rsidR="00713F95" w:rsidRDefault="00713F95" w:rsidP="00713F95">
      <w:pPr>
        <w:rPr>
          <w:rFonts w:cstheme="minorHAnsi"/>
        </w:rPr>
      </w:pPr>
    </w:p>
    <w:p w:rsidR="00713F95" w:rsidRDefault="00713F95" w:rsidP="00713F95">
      <w:pPr>
        <w:rPr>
          <w:rFonts w:cstheme="minorHAnsi"/>
        </w:rPr>
      </w:pPr>
      <w:r>
        <w:rPr>
          <w:rFonts w:cstheme="minorHAnsi"/>
        </w:rPr>
        <w:t>The 28</w:t>
      </w:r>
      <w:r w:rsidRPr="00497C6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District includes all of Culpeper, Greene, Madison, Orange, and Rappahannock counties, and parts of Fauquier and Spotsylvania counties. More information can be found at Ford’s campaign website, FordforVA.com; on Facebook at Jason Ford for VA SD-28;</w:t>
      </w:r>
      <w:r w:rsidR="00175E0E">
        <w:rPr>
          <w:rFonts w:cstheme="minorHAnsi"/>
        </w:rPr>
        <w:t xml:space="preserve"> and on Instagram at @</w:t>
      </w:r>
      <w:proofErr w:type="spellStart"/>
      <w:r w:rsidR="009D555A">
        <w:rPr>
          <w:rFonts w:cstheme="minorHAnsi"/>
        </w:rPr>
        <w:t>FordforVA</w:t>
      </w:r>
      <w:proofErr w:type="spellEnd"/>
      <w:r>
        <w:rPr>
          <w:rFonts w:cstheme="minorHAnsi"/>
        </w:rPr>
        <w:t>.</w:t>
      </w:r>
    </w:p>
    <w:p w:rsidR="00713F95" w:rsidRDefault="00713F95" w:rsidP="00713F95">
      <w:pPr>
        <w:rPr>
          <w:rFonts w:cstheme="minorHAnsi"/>
        </w:rPr>
      </w:pPr>
    </w:p>
    <w:p w:rsidR="00713F95" w:rsidRDefault="00713F95" w:rsidP="00713F95">
      <w:pPr>
        <w:rPr>
          <w:rFonts w:cstheme="minorHAnsi"/>
        </w:rPr>
      </w:pPr>
      <w:r>
        <w:rPr>
          <w:rFonts w:cstheme="minorHAnsi"/>
        </w:rPr>
        <w:t>#   #   #</w:t>
      </w:r>
    </w:p>
    <w:p w:rsidR="007515A0" w:rsidRDefault="007515A0" w:rsidP="00713F95">
      <w:pPr>
        <w:rPr>
          <w:rFonts w:cstheme="minorHAnsi"/>
        </w:rPr>
      </w:pPr>
    </w:p>
    <w:p w:rsidR="007515A0" w:rsidRDefault="007515A0" w:rsidP="00713F95"/>
    <w:p w:rsidR="0096778D" w:rsidRDefault="0096778D"/>
    <w:sectPr w:rsidR="0096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439D2"/>
    <w:multiLevelType w:val="hybridMultilevel"/>
    <w:tmpl w:val="83F27B54"/>
    <w:lvl w:ilvl="0" w:tplc="81BA450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95"/>
    <w:rsid w:val="00175E0E"/>
    <w:rsid w:val="002A665B"/>
    <w:rsid w:val="002F72CF"/>
    <w:rsid w:val="00446D9F"/>
    <w:rsid w:val="0049109C"/>
    <w:rsid w:val="00713F95"/>
    <w:rsid w:val="007515A0"/>
    <w:rsid w:val="008173F6"/>
    <w:rsid w:val="00881EFD"/>
    <w:rsid w:val="0096778D"/>
    <w:rsid w:val="009D157B"/>
    <w:rsid w:val="009D555A"/>
    <w:rsid w:val="00C31629"/>
    <w:rsid w:val="00C4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C3B24-3C3D-4E1D-95F5-4081D15B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CF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713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fordforv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Taylor</dc:creator>
  <cp:keywords/>
  <dc:description/>
  <cp:lastModifiedBy>Cindy Taylor</cp:lastModifiedBy>
  <cp:revision>6</cp:revision>
  <dcterms:created xsi:type="dcterms:W3CDTF">2023-08-29T17:56:00Z</dcterms:created>
  <dcterms:modified xsi:type="dcterms:W3CDTF">2023-08-30T20:47:00Z</dcterms:modified>
</cp:coreProperties>
</file>